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085" w:rsidRDefault="007A2DD2" w:rsidP="007A2D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AC30FE">
        <w:rPr>
          <w:rFonts w:ascii="Times New Roman" w:eastAsia="Times New Roman" w:hAnsi="Times New Roman" w:cs="Times New Roman"/>
          <w:b/>
          <w:sz w:val="28"/>
          <w:szCs w:val="28"/>
        </w:rPr>
        <w:t>БРУСЕНЦЕВ</w:t>
      </w:r>
      <w:r w:rsidR="00062085">
        <w:rPr>
          <w:rFonts w:ascii="Times New Roman" w:eastAsia="Times New Roman" w:hAnsi="Times New Roman" w:cs="Times New Roman"/>
          <w:b/>
          <w:sz w:val="28"/>
          <w:szCs w:val="28"/>
        </w:rPr>
        <w:t xml:space="preserve">СКОГО СЕЛЬСОВЕТА </w:t>
      </w:r>
    </w:p>
    <w:p w:rsidR="007A2DD2" w:rsidRPr="007A2DD2" w:rsidRDefault="007A2DD2" w:rsidP="007A2D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>УСТЬ-ПРИСТАНСКОГО  РАЙОНА</w:t>
      </w:r>
      <w:r w:rsidR="00062085">
        <w:rPr>
          <w:rFonts w:ascii="Times New Roman" w:eastAsia="Times New Roman" w:hAnsi="Times New Roman" w:cs="Times New Roman"/>
          <w:b/>
          <w:sz w:val="28"/>
          <w:szCs w:val="28"/>
        </w:rPr>
        <w:t xml:space="preserve"> АЛТАЙСКОГО КРАЯ</w:t>
      </w:r>
    </w:p>
    <w:p w:rsidR="007A2DD2" w:rsidRPr="007A2DD2" w:rsidRDefault="007A2DD2" w:rsidP="007A2D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7A2DD2" w:rsidRPr="007A2DD2" w:rsidRDefault="008F1006" w:rsidP="007A2DD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8045F">
        <w:rPr>
          <w:rFonts w:ascii="Times New Roman" w:eastAsia="Times New Roman" w:hAnsi="Times New Roman" w:cs="Times New Roman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045F">
        <w:rPr>
          <w:rFonts w:ascii="Times New Roman" w:eastAsia="Times New Roman" w:hAnsi="Times New Roman" w:cs="Times New Roman"/>
          <w:sz w:val="28"/>
          <w:szCs w:val="28"/>
        </w:rPr>
        <w:t>ноя</w:t>
      </w:r>
      <w:r>
        <w:rPr>
          <w:rFonts w:ascii="Times New Roman" w:eastAsia="Times New Roman" w:hAnsi="Times New Roman" w:cs="Times New Roman"/>
          <w:sz w:val="28"/>
          <w:szCs w:val="28"/>
        </w:rPr>
        <w:t>бря 202</w:t>
      </w:r>
      <w:r w:rsidR="007C0D3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D6F9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D6F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1600">
        <w:rPr>
          <w:rFonts w:ascii="Times New Roman" w:eastAsia="Times New Roman" w:hAnsi="Times New Roman" w:cs="Times New Roman"/>
          <w:sz w:val="28"/>
          <w:szCs w:val="28"/>
        </w:rPr>
        <w:t>23</w:t>
      </w:r>
      <w:bookmarkStart w:id="0" w:name="_GoBack"/>
      <w:bookmarkEnd w:id="0"/>
    </w:p>
    <w:p w:rsidR="007A2DD2" w:rsidRPr="007A2DD2" w:rsidRDefault="007A2DD2" w:rsidP="007A2DD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AC30FE">
        <w:rPr>
          <w:rFonts w:ascii="Times New Roman" w:eastAsia="Times New Roman" w:hAnsi="Times New Roman" w:cs="Times New Roman"/>
          <w:sz w:val="28"/>
          <w:szCs w:val="28"/>
        </w:rPr>
        <w:t>Брусенцево</w:t>
      </w:r>
    </w:p>
    <w:p w:rsidR="007A2DD2" w:rsidRPr="007A2DD2" w:rsidRDefault="007A2DD2" w:rsidP="007A2D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перечней </w:t>
      </w: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главных администраторов доходов и источников </w:t>
      </w: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финансирования дефицита бюджета </w:t>
      </w:r>
      <w:r w:rsidR="00571DE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AC30FE" w:rsidRPr="00AC30FE">
        <w:rPr>
          <w:rFonts w:ascii="Times New Roman" w:eastAsia="Times New Roman" w:hAnsi="Times New Roman" w:cs="Times New Roman"/>
          <w:b/>
          <w:sz w:val="28"/>
          <w:szCs w:val="28"/>
        </w:rPr>
        <w:t>Брусенцев</w:t>
      </w:r>
      <w:r w:rsidR="00062085">
        <w:rPr>
          <w:rFonts w:ascii="Times New Roman" w:eastAsia="Times New Roman" w:hAnsi="Times New Roman" w:cs="Times New Roman"/>
          <w:b/>
          <w:sz w:val="28"/>
          <w:szCs w:val="28"/>
        </w:rPr>
        <w:t>ск</w:t>
      </w:r>
      <w:r w:rsidR="00571DE3">
        <w:rPr>
          <w:rFonts w:ascii="Times New Roman" w:eastAsia="Times New Roman" w:hAnsi="Times New Roman" w:cs="Times New Roman"/>
          <w:b/>
          <w:sz w:val="28"/>
          <w:szCs w:val="28"/>
        </w:rPr>
        <w:t>ий сельсовет</w:t>
      </w:r>
      <w:r w:rsidR="000620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71DE3">
        <w:rPr>
          <w:rFonts w:ascii="Times New Roman" w:eastAsia="Times New Roman" w:hAnsi="Times New Roman" w:cs="Times New Roman"/>
          <w:b/>
          <w:sz w:val="28"/>
          <w:szCs w:val="28"/>
        </w:rPr>
        <w:t>Усть</w:t>
      </w:r>
      <w:proofErr w:type="spellEnd"/>
      <w:r w:rsidR="00571DE3">
        <w:rPr>
          <w:rFonts w:ascii="Times New Roman" w:eastAsia="Times New Roman" w:hAnsi="Times New Roman" w:cs="Times New Roman"/>
          <w:b/>
          <w:sz w:val="28"/>
          <w:szCs w:val="28"/>
        </w:rPr>
        <w:t>-Пристанский район</w:t>
      </w: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7A2DD2" w:rsidRPr="007A2DD2" w:rsidRDefault="007A2DD2" w:rsidP="007A2D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7C0D3E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7A2DD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</w:p>
    <w:p w:rsidR="007A2DD2" w:rsidRPr="007A2DD2" w:rsidRDefault="007A2DD2" w:rsidP="002E191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160.1, пунктом 4 статьи 160.2 Бюджетного кодекса Российской Федерации</w:t>
      </w:r>
    </w:p>
    <w:p w:rsidR="007A2DD2" w:rsidRPr="007A2DD2" w:rsidRDefault="007A2DD2" w:rsidP="007A2DD2">
      <w:pPr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7A2DD2" w:rsidRPr="007A2DD2" w:rsidRDefault="007A2DD2" w:rsidP="007A2DD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1. Утвердить перечень главных администраторов доходов бюджета </w:t>
      </w:r>
      <w:r w:rsidR="00571DE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AC30FE">
        <w:rPr>
          <w:rFonts w:ascii="Times New Roman" w:eastAsia="Times New Roman" w:hAnsi="Times New Roman" w:cs="Times New Roman"/>
          <w:sz w:val="28"/>
          <w:szCs w:val="28"/>
        </w:rPr>
        <w:t>Брусенцев</w:t>
      </w:r>
      <w:r w:rsidR="00571DE3">
        <w:rPr>
          <w:rFonts w:ascii="Times New Roman" w:eastAsia="Times New Roman" w:hAnsi="Times New Roman" w:cs="Times New Roman"/>
          <w:sz w:val="28"/>
          <w:szCs w:val="28"/>
        </w:rPr>
        <w:t>ский сельсовет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1DE3"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 w:rsidR="00571DE3">
        <w:rPr>
          <w:rFonts w:ascii="Times New Roman" w:eastAsia="Times New Roman" w:hAnsi="Times New Roman" w:cs="Times New Roman"/>
          <w:sz w:val="28"/>
          <w:szCs w:val="28"/>
        </w:rPr>
        <w:t>-Пристанский район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</w:t>
      </w:r>
      <w:r w:rsidR="002E1910" w:rsidRPr="007A2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2DD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7C0D3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 год  (приложение № 1).</w:t>
      </w:r>
    </w:p>
    <w:p w:rsidR="007A2DD2" w:rsidRPr="007A2DD2" w:rsidRDefault="007A2DD2" w:rsidP="007A2DD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2. Утвердить перечень главных администраторов источников финансирования дефицита бюджета </w:t>
      </w:r>
      <w:r w:rsidR="007C0D3E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506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30FE">
        <w:rPr>
          <w:rFonts w:ascii="Times New Roman" w:eastAsia="Times New Roman" w:hAnsi="Times New Roman" w:cs="Times New Roman"/>
          <w:sz w:val="28"/>
          <w:szCs w:val="28"/>
        </w:rPr>
        <w:t>Брусенцев</w:t>
      </w:r>
      <w:r w:rsidR="00571DE3">
        <w:rPr>
          <w:rFonts w:ascii="Times New Roman" w:eastAsia="Times New Roman" w:hAnsi="Times New Roman" w:cs="Times New Roman"/>
          <w:sz w:val="28"/>
          <w:szCs w:val="28"/>
        </w:rPr>
        <w:t>ский сельсовет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71DE3"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 w:rsidR="00571DE3">
        <w:rPr>
          <w:rFonts w:ascii="Times New Roman" w:eastAsia="Times New Roman" w:hAnsi="Times New Roman" w:cs="Times New Roman"/>
          <w:sz w:val="28"/>
          <w:szCs w:val="28"/>
        </w:rPr>
        <w:t>-Пристанский район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</w:t>
      </w:r>
      <w:r w:rsidR="002E1910" w:rsidRPr="007A2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2DD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7C0D3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A2DD2">
        <w:rPr>
          <w:rFonts w:ascii="Times New Roman" w:eastAsia="Times New Roman" w:hAnsi="Times New Roman" w:cs="Times New Roman"/>
          <w:sz w:val="28"/>
          <w:szCs w:val="28"/>
        </w:rPr>
        <w:t>год  (</w:t>
      </w:r>
      <w:proofErr w:type="gramEnd"/>
      <w:r w:rsidRPr="007A2DD2">
        <w:rPr>
          <w:rFonts w:ascii="Times New Roman" w:eastAsia="Times New Roman" w:hAnsi="Times New Roman" w:cs="Times New Roman"/>
          <w:sz w:val="28"/>
          <w:szCs w:val="28"/>
        </w:rPr>
        <w:t>приложение № 2).</w:t>
      </w:r>
    </w:p>
    <w:p w:rsidR="007A2DD2" w:rsidRPr="007A2DD2" w:rsidRDefault="007A2DD2" w:rsidP="007A2DD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3. Настоящее постановление применяется к правоотношениям, возникающим при составлении и исполнении бюджета </w:t>
      </w:r>
      <w:r w:rsidR="007C0D3E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506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30FE">
        <w:rPr>
          <w:rFonts w:ascii="Times New Roman" w:eastAsia="Times New Roman" w:hAnsi="Times New Roman" w:cs="Times New Roman"/>
          <w:sz w:val="28"/>
          <w:szCs w:val="28"/>
        </w:rPr>
        <w:t>Брусенцев</w:t>
      </w:r>
      <w:r w:rsidR="00571DE3">
        <w:rPr>
          <w:rFonts w:ascii="Times New Roman" w:eastAsia="Times New Roman" w:hAnsi="Times New Roman" w:cs="Times New Roman"/>
          <w:sz w:val="28"/>
          <w:szCs w:val="28"/>
        </w:rPr>
        <w:t>ский</w:t>
      </w:r>
      <w:r w:rsidR="00062085">
        <w:rPr>
          <w:rFonts w:ascii="Times New Roman" w:eastAsia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571DE3"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 w:rsidR="00571DE3">
        <w:rPr>
          <w:rFonts w:ascii="Times New Roman" w:eastAsia="Times New Roman" w:hAnsi="Times New Roman" w:cs="Times New Roman"/>
          <w:sz w:val="28"/>
          <w:szCs w:val="28"/>
        </w:rPr>
        <w:t>-Пристанский район</w:t>
      </w:r>
      <w:r w:rsidR="00062085"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</w:t>
      </w:r>
      <w:r w:rsidRPr="007A2DD2">
        <w:rPr>
          <w:rFonts w:ascii="Times New Roman" w:eastAsia="Times New Roman" w:hAnsi="Times New Roman" w:cs="Times New Roman"/>
          <w:sz w:val="28"/>
          <w:szCs w:val="28"/>
        </w:rPr>
        <w:t>, начиная с бюджета на 202</w:t>
      </w:r>
      <w:r w:rsidR="007C0D3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7A2DD2" w:rsidRPr="007A2DD2" w:rsidRDefault="007A2DD2" w:rsidP="007A2DD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>4. Настоящее постановление вступает в силу со дня его официального опубликования.</w:t>
      </w:r>
    </w:p>
    <w:p w:rsidR="007A2DD2" w:rsidRDefault="007A2DD2" w:rsidP="00571DE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2">
        <w:rPr>
          <w:rFonts w:ascii="Times New Roman" w:eastAsia="Times New Roman" w:hAnsi="Times New Roman" w:cs="Times New Roman"/>
          <w:sz w:val="28"/>
          <w:szCs w:val="28"/>
        </w:rPr>
        <w:t>5. Контроль за выполнением данного постановления возложить на 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>глав</w:t>
      </w:r>
      <w:r w:rsidR="007C0D3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C30FE">
        <w:rPr>
          <w:rFonts w:ascii="Times New Roman" w:eastAsia="Times New Roman" w:hAnsi="Times New Roman" w:cs="Times New Roman"/>
          <w:sz w:val="28"/>
          <w:szCs w:val="28"/>
        </w:rPr>
        <w:t>Брусенцев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E1910" w:rsidRPr="007A2DD2">
        <w:rPr>
          <w:rFonts w:ascii="Times New Roman" w:eastAsia="Times New Roman" w:hAnsi="Times New Roman" w:cs="Times New Roman"/>
          <w:sz w:val="28"/>
          <w:szCs w:val="28"/>
        </w:rPr>
        <w:t>Усть</w:t>
      </w:r>
      <w:proofErr w:type="spellEnd"/>
      <w:r w:rsidR="002E1910" w:rsidRPr="007A2DD2">
        <w:rPr>
          <w:rFonts w:ascii="Times New Roman" w:eastAsia="Times New Roman" w:hAnsi="Times New Roman" w:cs="Times New Roman"/>
          <w:sz w:val="28"/>
          <w:szCs w:val="28"/>
        </w:rPr>
        <w:t>-Пристанского района</w:t>
      </w:r>
      <w:r w:rsidR="002E1910"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</w:t>
      </w:r>
      <w:r w:rsidRPr="007A2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045F">
        <w:rPr>
          <w:rFonts w:ascii="Times New Roman" w:eastAsia="Times New Roman" w:hAnsi="Times New Roman" w:cs="Times New Roman"/>
          <w:sz w:val="28"/>
          <w:szCs w:val="28"/>
        </w:rPr>
        <w:t>Черн</w:t>
      </w:r>
      <w:r w:rsidR="00AC30FE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7C0D3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064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045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C30FE">
        <w:rPr>
          <w:rFonts w:ascii="Times New Roman" w:eastAsia="Times New Roman" w:hAnsi="Times New Roman" w:cs="Times New Roman"/>
          <w:sz w:val="28"/>
          <w:szCs w:val="28"/>
        </w:rPr>
        <w:t>.</w:t>
      </w:r>
      <w:r w:rsidR="0048045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C30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C0D3E" w:rsidRPr="00571DE3" w:rsidRDefault="007C0D3E" w:rsidP="00571DE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2DD2" w:rsidRPr="007C0D3E" w:rsidRDefault="007C0D3E" w:rsidP="007A2DD2">
      <w:pPr>
        <w:spacing w:after="4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</w:t>
      </w:r>
      <w:r w:rsidRPr="007C0D3E">
        <w:rPr>
          <w:rFonts w:ascii="Times New Roman" w:eastAsia="Arial" w:hAnsi="Times New Roman" w:cs="Times New Roman"/>
          <w:sz w:val="28"/>
          <w:szCs w:val="28"/>
        </w:rPr>
        <w:t xml:space="preserve">Глава сельсовета                             </w:t>
      </w: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</w:t>
      </w:r>
      <w:r w:rsidRPr="007C0D3E">
        <w:rPr>
          <w:rFonts w:ascii="Times New Roman" w:eastAsia="Arial" w:hAnsi="Times New Roman" w:cs="Times New Roman"/>
          <w:sz w:val="28"/>
          <w:szCs w:val="28"/>
        </w:rPr>
        <w:t xml:space="preserve">       А.В.Чернов</w:t>
      </w:r>
    </w:p>
    <w:p w:rsidR="007A2DD2" w:rsidRPr="007A2DD2" w:rsidRDefault="007A2DD2" w:rsidP="007A2DD2">
      <w:pPr>
        <w:framePr w:hSpace="180" w:wrap="around" w:vAnchor="text" w:hAnchor="text" w:x="108" w:y="1"/>
        <w:suppressOverlap/>
        <w:jc w:val="right"/>
        <w:rPr>
          <w:rFonts w:ascii="Times New Roman" w:hAnsi="Times New Roman" w:cs="Times New Roman"/>
          <w:sz w:val="20"/>
          <w:szCs w:val="20"/>
        </w:rPr>
      </w:pPr>
      <w:r w:rsidRPr="007A2DD2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7A2DD2" w:rsidRDefault="007A2DD2" w:rsidP="007A2DD2">
      <w:pPr>
        <w:framePr w:hSpace="180" w:wrap="around" w:vAnchor="text" w:hAnchor="text" w:x="108" w:y="1"/>
        <w:suppressOverlap/>
        <w:jc w:val="right"/>
        <w:rPr>
          <w:rFonts w:ascii="Times New Roman" w:hAnsi="Times New Roman" w:cs="Times New Roman"/>
          <w:sz w:val="20"/>
          <w:szCs w:val="20"/>
        </w:rPr>
      </w:pPr>
      <w:r w:rsidRPr="007A2DD2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A2DD2" w:rsidRPr="007A2DD2" w:rsidRDefault="00AC30FE" w:rsidP="007A2DD2">
      <w:pPr>
        <w:framePr w:hSpace="180" w:wrap="around" w:vAnchor="text" w:hAnchor="text" w:x="108" w:y="1"/>
        <w:suppressOverlap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AC30FE">
        <w:rPr>
          <w:rFonts w:ascii="Times New Roman" w:eastAsia="Times New Roman" w:hAnsi="Times New Roman" w:cs="Times New Roman"/>
          <w:sz w:val="20"/>
          <w:szCs w:val="20"/>
        </w:rPr>
        <w:t>Брусенцев</w:t>
      </w:r>
      <w:r w:rsidR="007A2DD2">
        <w:rPr>
          <w:rFonts w:ascii="Times New Roman" w:hAnsi="Times New Roman" w:cs="Times New Roman"/>
          <w:sz w:val="20"/>
          <w:szCs w:val="20"/>
        </w:rPr>
        <w:t>кого</w:t>
      </w:r>
      <w:proofErr w:type="spellEnd"/>
      <w:r w:rsidR="007A2DD2">
        <w:rPr>
          <w:rFonts w:ascii="Times New Roman" w:hAnsi="Times New Roman" w:cs="Times New Roman"/>
          <w:sz w:val="20"/>
          <w:szCs w:val="20"/>
        </w:rPr>
        <w:t xml:space="preserve"> сельсовета </w:t>
      </w:r>
      <w:r w:rsidR="007A2DD2" w:rsidRPr="007A2D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A2DD2" w:rsidRPr="007A2DD2" w:rsidRDefault="007A2DD2" w:rsidP="007A2DD2">
      <w:pPr>
        <w:framePr w:hSpace="180" w:wrap="around" w:vAnchor="text" w:hAnchor="text" w:x="108" w:y="1"/>
        <w:suppressOverlap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7A2DD2">
        <w:rPr>
          <w:rFonts w:ascii="Times New Roman" w:hAnsi="Times New Roman" w:cs="Times New Roman"/>
          <w:sz w:val="20"/>
          <w:szCs w:val="20"/>
        </w:rPr>
        <w:t>Усть</w:t>
      </w:r>
      <w:proofErr w:type="spellEnd"/>
      <w:r w:rsidRPr="007A2DD2">
        <w:rPr>
          <w:rFonts w:ascii="Times New Roman" w:hAnsi="Times New Roman" w:cs="Times New Roman"/>
          <w:sz w:val="20"/>
          <w:szCs w:val="20"/>
        </w:rPr>
        <w:t>-Пристанского района</w:t>
      </w:r>
    </w:p>
    <w:p w:rsidR="007A2DD2" w:rsidRPr="007A2DD2" w:rsidRDefault="007A2DD2" w:rsidP="007A2DD2">
      <w:pPr>
        <w:spacing w:after="4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A2DD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="00487ADA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2E1910">
        <w:rPr>
          <w:rFonts w:ascii="Times New Roman" w:hAnsi="Times New Roman" w:cs="Times New Roman"/>
          <w:sz w:val="20"/>
          <w:szCs w:val="20"/>
        </w:rPr>
        <w:t xml:space="preserve">  №</w:t>
      </w:r>
      <w:r w:rsidR="00487ADA">
        <w:rPr>
          <w:rFonts w:ascii="Times New Roman" w:hAnsi="Times New Roman" w:cs="Times New Roman"/>
          <w:sz w:val="20"/>
          <w:szCs w:val="20"/>
        </w:rPr>
        <w:t xml:space="preserve"> </w:t>
      </w:r>
      <w:r w:rsidR="0048045F">
        <w:rPr>
          <w:rFonts w:ascii="Times New Roman" w:hAnsi="Times New Roman" w:cs="Times New Roman"/>
          <w:sz w:val="20"/>
          <w:szCs w:val="20"/>
        </w:rPr>
        <w:t>65</w:t>
      </w:r>
      <w:r w:rsidR="002E1910">
        <w:rPr>
          <w:rFonts w:ascii="Times New Roman" w:hAnsi="Times New Roman" w:cs="Times New Roman"/>
          <w:sz w:val="20"/>
          <w:szCs w:val="20"/>
        </w:rPr>
        <w:t xml:space="preserve">  от « </w:t>
      </w:r>
      <w:r w:rsidR="0048045F">
        <w:rPr>
          <w:rFonts w:ascii="Times New Roman" w:hAnsi="Times New Roman" w:cs="Times New Roman"/>
          <w:sz w:val="20"/>
          <w:szCs w:val="20"/>
        </w:rPr>
        <w:t>13</w:t>
      </w:r>
      <w:r w:rsidR="002E1910">
        <w:rPr>
          <w:rFonts w:ascii="Times New Roman" w:hAnsi="Times New Roman" w:cs="Times New Roman"/>
          <w:sz w:val="20"/>
          <w:szCs w:val="20"/>
        </w:rPr>
        <w:t xml:space="preserve">» </w:t>
      </w:r>
      <w:r w:rsidR="0048045F">
        <w:rPr>
          <w:rFonts w:ascii="Times New Roman" w:hAnsi="Times New Roman" w:cs="Times New Roman"/>
          <w:sz w:val="20"/>
          <w:szCs w:val="20"/>
        </w:rPr>
        <w:t>ноя</w:t>
      </w:r>
      <w:r w:rsidR="00D05F3C">
        <w:rPr>
          <w:rFonts w:ascii="Times New Roman" w:hAnsi="Times New Roman" w:cs="Times New Roman"/>
          <w:sz w:val="20"/>
          <w:szCs w:val="20"/>
        </w:rPr>
        <w:t>б</w:t>
      </w:r>
      <w:r w:rsidR="002E1910">
        <w:rPr>
          <w:rFonts w:ascii="Times New Roman" w:hAnsi="Times New Roman" w:cs="Times New Roman"/>
          <w:sz w:val="20"/>
          <w:szCs w:val="20"/>
        </w:rPr>
        <w:t xml:space="preserve">ря </w:t>
      </w:r>
      <w:r w:rsidRPr="007A2DD2">
        <w:rPr>
          <w:rFonts w:ascii="Times New Roman" w:hAnsi="Times New Roman" w:cs="Times New Roman"/>
          <w:sz w:val="20"/>
          <w:szCs w:val="20"/>
        </w:rPr>
        <w:t>202</w:t>
      </w:r>
      <w:r w:rsidR="007C0D3E">
        <w:rPr>
          <w:rFonts w:ascii="Times New Roman" w:hAnsi="Times New Roman" w:cs="Times New Roman"/>
          <w:sz w:val="20"/>
          <w:szCs w:val="20"/>
        </w:rPr>
        <w:t>4</w:t>
      </w:r>
      <w:r w:rsidRPr="007A2DD2">
        <w:rPr>
          <w:rFonts w:ascii="Times New Roman" w:hAnsi="Times New Roman" w:cs="Times New Roman"/>
          <w:sz w:val="20"/>
          <w:szCs w:val="20"/>
        </w:rPr>
        <w:t xml:space="preserve"> г</w:t>
      </w:r>
    </w:p>
    <w:p w:rsidR="007A2DD2" w:rsidRDefault="007A2DD2" w:rsidP="007A2DD2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Перечень главных администраторов доходов бюджета сельского поселения</w:t>
      </w: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9640" w:type="dxa"/>
        <w:tblInd w:w="-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"/>
        <w:gridCol w:w="2354"/>
        <w:gridCol w:w="6663"/>
      </w:tblGrid>
      <w:tr w:rsidR="008F1006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F1006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79F4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  <w:r w:rsidRPr="006E00D5">
              <w:rPr>
                <w:b/>
                <w:sz w:val="24"/>
                <w:szCs w:val="24"/>
              </w:rPr>
              <w:t>182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pStyle w:val="Default"/>
              <w:jc w:val="center"/>
            </w:pPr>
            <w:r w:rsidRPr="006E00D5">
              <w:rPr>
                <w:b/>
                <w:bCs/>
              </w:rPr>
              <w:t>Федеральная налоговая служба</w:t>
            </w:r>
          </w:p>
        </w:tc>
      </w:tr>
      <w:tr w:rsidR="00DE79F4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pStyle w:val="Default"/>
              <w:jc w:val="center"/>
            </w:pPr>
            <w:r w:rsidRPr="006E00D5">
              <w:t>10102010010000110</w:t>
            </w:r>
          </w:p>
          <w:p w:rsidR="00DE79F4" w:rsidRPr="006E00D5" w:rsidRDefault="00DE79F4" w:rsidP="006A46DD">
            <w:pPr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7C0D3E" w:rsidRDefault="007C0D3E" w:rsidP="006A46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лиц с доходов, источником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Pr="007C0D3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является</w:t>
            </w:r>
            <w:r w:rsidRPr="007C0D3E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налоговый</w:t>
            </w:r>
            <w:r w:rsidRPr="007C0D3E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агент,</w:t>
            </w:r>
            <w:r w:rsidRPr="007C0D3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7C0D3E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исключением</w:t>
            </w:r>
            <w:r w:rsidRPr="007C0D3E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доходов,</w:t>
            </w:r>
            <w:r w:rsidRPr="007C0D3E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отношении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исчисление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уплата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налога</w:t>
            </w:r>
            <w:r w:rsidRPr="007C0D3E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осуществляются в соответствии со </w:t>
            </w:r>
            <w:hyperlink r:id="rId4">
              <w:r w:rsidRPr="007C0D3E">
                <w:rPr>
                  <w:rFonts w:ascii="Times New Roman" w:hAnsi="Times New Roman" w:cs="Times New Roman"/>
                  <w:sz w:val="20"/>
                  <w:szCs w:val="20"/>
                </w:rPr>
                <w:t>статьями 227</w:t>
              </w:r>
            </w:hyperlink>
            <w:r w:rsidRPr="007C0D3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5">
              <w:r w:rsidRPr="007C0D3E">
                <w:rPr>
                  <w:rFonts w:ascii="Times New Roman" w:hAnsi="Times New Roman" w:cs="Times New Roman"/>
                  <w:sz w:val="20"/>
                  <w:szCs w:val="20"/>
                </w:rPr>
                <w:t>227</w:t>
              </w:r>
              <w:r w:rsidRPr="007C0D3E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1</w:t>
              </w:r>
              <w:r w:rsidRPr="007C0D3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  <w:r w:rsidRPr="007C0D3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hyperlink r:id="rId6">
              <w:r w:rsidRPr="007C0D3E">
                <w:rPr>
                  <w:rFonts w:ascii="Times New Roman" w:hAnsi="Times New Roman" w:cs="Times New Roman"/>
                  <w:sz w:val="20"/>
                  <w:szCs w:val="20"/>
                </w:rPr>
                <w:t>228</w:t>
              </w:r>
            </w:hyperlink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Налогового</w:t>
            </w:r>
            <w:r w:rsidRPr="007C0D3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кодекса</w:t>
            </w:r>
            <w:r w:rsidRPr="007C0D3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Pr="007C0D3E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Федерации,</w:t>
            </w:r>
            <w:r w:rsidRPr="007C0D3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C0D3E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  <w:r w:rsidRPr="007C0D3E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доходов</w:t>
            </w:r>
            <w:r w:rsidRPr="007C0D3E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от долевого участия в организации, полученных физическим</w:t>
            </w:r>
            <w:r w:rsidRPr="007C0D3E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налоговым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резидентом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виде дивидендов (в части суммы налога, не превышающей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650 тысяч рублей за налоговые периоды до 1 января 2025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года, а также в части суммы налога, не превышающей 312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тысяч рублей за налоговые периоды после 1 января 2025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года), а также налог на доходы физических лиц в отношении</w:t>
            </w:r>
            <w:r w:rsidRPr="007C0D3E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доходов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долевого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участия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организации,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полученных</w:t>
            </w:r>
            <w:r w:rsidRPr="007C0D3E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физическим лицом, не являющимся налоговым резидентом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Pr="007C0D3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Федерации,</w:t>
            </w:r>
            <w:r w:rsidRPr="007C0D3E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C0D3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виде</w:t>
            </w:r>
            <w:r w:rsidRPr="007C0D3E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дивидендов</w:t>
            </w:r>
          </w:p>
        </w:tc>
      </w:tr>
      <w:tr w:rsidR="00DE79F4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pStyle w:val="Default"/>
              <w:jc w:val="center"/>
            </w:pPr>
            <w:r w:rsidRPr="006E00D5">
              <w:t>10102020010000110</w:t>
            </w:r>
          </w:p>
          <w:p w:rsidR="00DE79F4" w:rsidRPr="006E00D5" w:rsidRDefault="00DE79F4" w:rsidP="006A46DD">
            <w:pPr>
              <w:rPr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81"/>
              <w:gridCol w:w="3881"/>
            </w:tblGrid>
            <w:tr w:rsidR="00DE79F4" w:rsidRPr="006E00D5" w:rsidTr="006A46DD">
              <w:trPr>
                <w:trHeight w:val="1396"/>
              </w:trPr>
              <w:tc>
                <w:tcPr>
                  <w:tcW w:w="7762" w:type="dxa"/>
                  <w:gridSpan w:val="2"/>
                </w:tcPr>
                <w:p w:rsidR="00DE79F4" w:rsidRPr="007C0D3E" w:rsidRDefault="007C0D3E" w:rsidP="006A46DD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7C0D3E">
                    <w:rPr>
                      <w:sz w:val="20"/>
                      <w:szCs w:val="20"/>
                    </w:rPr>
                    <w:t>Налог на доходы физических лиц с доходов, полученных от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осуществления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деятельности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физическими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лицами,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зарегистрированными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в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качестве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индивидуальных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предпринимателей,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нотариусов,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занимающихся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частной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практикой, адвокатов, учредивших адвокатские кабинеты, и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других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лиц,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занимающихся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частной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практикой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в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 xml:space="preserve">соответствии со </w:t>
                  </w:r>
                  <w:hyperlink r:id="rId7">
                    <w:r w:rsidRPr="007C0D3E">
                      <w:rPr>
                        <w:sz w:val="20"/>
                        <w:szCs w:val="20"/>
                      </w:rPr>
                      <w:t xml:space="preserve">статьей 227 </w:t>
                    </w:r>
                  </w:hyperlink>
                  <w:r w:rsidRPr="007C0D3E">
                    <w:rPr>
                      <w:sz w:val="20"/>
                      <w:szCs w:val="20"/>
                    </w:rPr>
                    <w:t>Налогового кодекса Российской</w:t>
                  </w:r>
                  <w:r w:rsidRPr="007C0D3E">
                    <w:rPr>
                      <w:spacing w:val="-57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Федерации (в части суммы налога, не превышающей 650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тысяч рублей за налоговые периоды до 1 января 2025 года, а</w:t>
                  </w:r>
                  <w:r w:rsidRPr="007C0D3E">
                    <w:rPr>
                      <w:spacing w:val="-57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также в части суммы налога, не превышающей 312 тысяч</w:t>
                  </w:r>
                  <w:r w:rsidRPr="007C0D3E">
                    <w:rPr>
                      <w:spacing w:val="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рублей</w:t>
                  </w:r>
                  <w:r w:rsidRPr="007C0D3E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за</w:t>
                  </w:r>
                  <w:r w:rsidRPr="007C0D3E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налоговые</w:t>
                  </w:r>
                  <w:r w:rsidRPr="007C0D3E">
                    <w:rPr>
                      <w:spacing w:val="-2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периоды</w:t>
                  </w:r>
                  <w:r w:rsidRPr="007C0D3E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после</w:t>
                  </w:r>
                  <w:r w:rsidRPr="007C0D3E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1</w:t>
                  </w:r>
                  <w:r w:rsidRPr="007C0D3E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января</w:t>
                  </w:r>
                  <w:r w:rsidRPr="007C0D3E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2025</w:t>
                  </w:r>
                  <w:r w:rsidRPr="007C0D3E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7C0D3E">
                    <w:rPr>
                      <w:sz w:val="20"/>
                      <w:szCs w:val="20"/>
                    </w:rPr>
                    <w:t>года)</w:t>
                  </w:r>
                </w:p>
              </w:tc>
            </w:tr>
            <w:tr w:rsidR="00DE79F4" w:rsidRPr="006E00D5" w:rsidTr="006A46DD">
              <w:trPr>
                <w:trHeight w:val="175"/>
              </w:trPr>
              <w:tc>
                <w:tcPr>
                  <w:tcW w:w="3881" w:type="dxa"/>
                </w:tcPr>
                <w:p w:rsidR="00DE79F4" w:rsidRPr="006E00D5" w:rsidRDefault="00DE79F4" w:rsidP="006A46DD">
                  <w:pPr>
                    <w:pStyle w:val="Default"/>
                  </w:pPr>
                </w:p>
              </w:tc>
              <w:tc>
                <w:tcPr>
                  <w:tcW w:w="3881" w:type="dxa"/>
                </w:tcPr>
                <w:p w:rsidR="00DE79F4" w:rsidRPr="006E00D5" w:rsidRDefault="00DE79F4" w:rsidP="006A46DD">
                  <w:pPr>
                    <w:pStyle w:val="Default"/>
                  </w:pPr>
                </w:p>
              </w:tc>
            </w:tr>
          </w:tbl>
          <w:p w:rsidR="00DE79F4" w:rsidRPr="006E00D5" w:rsidRDefault="00DE79F4" w:rsidP="006A46DD">
            <w:pPr>
              <w:jc w:val="both"/>
              <w:rPr>
                <w:sz w:val="24"/>
                <w:szCs w:val="24"/>
              </w:rPr>
            </w:pPr>
          </w:p>
        </w:tc>
      </w:tr>
      <w:tr w:rsidR="00DE79F4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69D">
              <w:rPr>
                <w:rFonts w:ascii="Times New Roman" w:hAnsi="Times New Roman" w:cs="Times New Roman"/>
                <w:sz w:val="24"/>
                <w:szCs w:val="24"/>
              </w:rPr>
              <w:t>10102030010000110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7C0D3E" w:rsidRDefault="007C0D3E" w:rsidP="006A46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физическими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лицами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hyperlink r:id="rId8">
              <w:r w:rsidRPr="007C0D3E">
                <w:rPr>
                  <w:rFonts w:ascii="Times New Roman" w:hAnsi="Times New Roman" w:cs="Times New Roman"/>
                  <w:sz w:val="20"/>
                  <w:szCs w:val="20"/>
                </w:rPr>
                <w:t>статьей</w:t>
              </w:r>
              <w:r w:rsidRPr="007C0D3E">
                <w:rPr>
                  <w:rFonts w:ascii="Times New Roman" w:hAnsi="Times New Roman" w:cs="Times New Roman"/>
                  <w:spacing w:val="1"/>
                  <w:sz w:val="20"/>
                  <w:szCs w:val="20"/>
                </w:rPr>
                <w:t xml:space="preserve"> </w:t>
              </w:r>
              <w:r w:rsidRPr="007C0D3E">
                <w:rPr>
                  <w:rFonts w:ascii="Times New Roman" w:hAnsi="Times New Roman" w:cs="Times New Roman"/>
                  <w:sz w:val="20"/>
                  <w:szCs w:val="20"/>
                </w:rPr>
                <w:t>228</w:t>
              </w:r>
            </w:hyperlink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Налогового</w:t>
            </w:r>
            <w:r w:rsidRPr="007C0D3E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кодекса</w:t>
            </w:r>
            <w:r w:rsidRPr="007C0D3E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Pr="007C0D3E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r w:rsidRPr="007C0D3E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7C0D3E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исключением</w:t>
            </w:r>
            <w:r w:rsidRPr="007C0D3E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доходов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долевого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участия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организации,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полученных</w:t>
            </w:r>
            <w:r w:rsidRPr="007C0D3E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физическим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лицом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налоговым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резидентом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Федерации в виде дивидендов) (в части суммы налога, не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превышающей 650 тысяч рублей за налоговые периоды до 1</w:t>
            </w:r>
            <w:r w:rsidRPr="007C0D3E">
              <w:rPr>
                <w:rFonts w:ascii="Times New Roman" w:hAnsi="Times New Roman" w:cs="Times New Roman"/>
                <w:spacing w:val="-57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января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года,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также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части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суммы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налога,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превышающей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тысяч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налоговые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периоды</w:t>
            </w:r>
            <w:r w:rsidRPr="007C0D3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  <w:r w:rsidRPr="007C0D3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C0D3E">
              <w:rPr>
                <w:rFonts w:ascii="Times New Roman" w:hAnsi="Times New Roman" w:cs="Times New Roman"/>
                <w:sz w:val="20"/>
                <w:szCs w:val="20"/>
              </w:rPr>
              <w:t>1 января 2025 года)</w:t>
            </w:r>
          </w:p>
        </w:tc>
      </w:tr>
      <w:tr w:rsidR="00DE79F4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05F3C" w:rsidP="006A46DD">
            <w:pPr>
              <w:pStyle w:val="Default"/>
            </w:pPr>
            <w:r>
              <w:t>10503010010000110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27"/>
            </w:tblGrid>
            <w:tr w:rsidR="00DE79F4" w:rsidRPr="00F7369D" w:rsidTr="006A46DD">
              <w:trPr>
                <w:trHeight w:val="175"/>
              </w:trPr>
              <w:tc>
                <w:tcPr>
                  <w:tcW w:w="2127" w:type="dxa"/>
                </w:tcPr>
                <w:p w:rsidR="00DE79F4" w:rsidRPr="00F7369D" w:rsidRDefault="00DE79F4" w:rsidP="00D05F3C">
                  <w:pPr>
                    <w:pStyle w:val="Default"/>
                  </w:pPr>
                </w:p>
              </w:tc>
            </w:tr>
          </w:tbl>
          <w:p w:rsidR="00DE79F4" w:rsidRPr="00F7369D" w:rsidRDefault="00DE79F4" w:rsidP="006A46DD">
            <w:pPr>
              <w:pStyle w:val="Default"/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70"/>
            </w:tblGrid>
            <w:tr w:rsidR="00DE79F4" w:rsidRPr="00F7369D" w:rsidTr="006A46DD">
              <w:trPr>
                <w:trHeight w:val="175"/>
              </w:trPr>
              <w:tc>
                <w:tcPr>
                  <w:tcW w:w="3970" w:type="dxa"/>
                </w:tcPr>
                <w:p w:rsidR="00DE79F4" w:rsidRPr="00F7369D" w:rsidRDefault="00DE79F4" w:rsidP="006A46DD">
                  <w:pPr>
                    <w:pStyle w:val="Default"/>
                  </w:pPr>
                  <w:r w:rsidRPr="00F7369D">
                    <w:t>Единый сельскохозяйственный налог</w:t>
                  </w:r>
                </w:p>
              </w:tc>
            </w:tr>
          </w:tbl>
          <w:p w:rsidR="00DE79F4" w:rsidRPr="00F7369D" w:rsidRDefault="00DE79F4" w:rsidP="006A46DD">
            <w:pPr>
              <w:pStyle w:val="Default"/>
            </w:pPr>
          </w:p>
        </w:tc>
      </w:tr>
      <w:tr w:rsidR="00DE79F4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69D">
              <w:rPr>
                <w:rFonts w:ascii="Times New Roman" w:hAnsi="Times New Roman" w:cs="Times New Roman"/>
                <w:sz w:val="24"/>
                <w:szCs w:val="24"/>
              </w:rPr>
              <w:t>10601030100000110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pStyle w:val="Default"/>
              <w:jc w:val="center"/>
              <w:rPr>
                <w:bCs/>
              </w:rPr>
            </w:pPr>
            <w:r w:rsidRPr="00F7369D">
              <w:rPr>
                <w:bCs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DE79F4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69D">
              <w:rPr>
                <w:rFonts w:ascii="Times New Roman" w:hAnsi="Times New Roman" w:cs="Times New Roman"/>
                <w:sz w:val="24"/>
                <w:szCs w:val="24"/>
              </w:rPr>
              <w:t>10606033100000110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pStyle w:val="Default"/>
              <w:jc w:val="center"/>
              <w:rPr>
                <w:bCs/>
              </w:rPr>
            </w:pPr>
            <w:r w:rsidRPr="00F7369D"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DE79F4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6E00D5" w:rsidRDefault="00DE79F4" w:rsidP="006A46DD">
            <w:pPr>
              <w:rPr>
                <w:b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69D">
              <w:rPr>
                <w:rFonts w:ascii="Times New Roman" w:hAnsi="Times New Roman" w:cs="Times New Roman"/>
                <w:sz w:val="24"/>
                <w:szCs w:val="24"/>
              </w:rPr>
              <w:t>10606043100000110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79F4" w:rsidRPr="00F7369D" w:rsidRDefault="00DE79F4" w:rsidP="006A46DD">
            <w:pPr>
              <w:pStyle w:val="Default"/>
              <w:jc w:val="center"/>
              <w:rPr>
                <w:bCs/>
              </w:rPr>
            </w:pPr>
            <w:r w:rsidRPr="00F7369D">
              <w:rPr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8F1006" w:rsidRPr="008F1006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DE79F4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9F4">
              <w:rPr>
                <w:rFonts w:ascii="Times New Roman" w:hAnsi="Times New Roman" w:cs="Times New Roman"/>
                <w:b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DE79F4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DE79F4" w:rsidRDefault="008F1006" w:rsidP="00AC30F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9F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Администрация </w:t>
            </w:r>
            <w:proofErr w:type="spellStart"/>
            <w:r w:rsidR="00AC30FE">
              <w:rPr>
                <w:rFonts w:ascii="Times New Roman" w:eastAsia="Times New Roman" w:hAnsi="Times New Roman" w:cs="Times New Roman"/>
                <w:b/>
                <w:sz w:val="24"/>
              </w:rPr>
              <w:t>Брусенцев</w:t>
            </w:r>
            <w:r w:rsidRPr="00DE79F4">
              <w:rPr>
                <w:rFonts w:ascii="Times New Roman" w:eastAsia="Times New Roman" w:hAnsi="Times New Roman" w:cs="Times New Roman"/>
                <w:b/>
                <w:sz w:val="24"/>
              </w:rPr>
              <w:t>ского</w:t>
            </w:r>
            <w:proofErr w:type="spellEnd"/>
            <w:r w:rsidRPr="00DE79F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сельсовета </w:t>
            </w:r>
            <w:proofErr w:type="spellStart"/>
            <w:r w:rsidRPr="00DE79F4">
              <w:rPr>
                <w:rFonts w:ascii="Times New Roman" w:eastAsia="Times New Roman" w:hAnsi="Times New Roman" w:cs="Times New Roman"/>
                <w:b/>
                <w:sz w:val="24"/>
              </w:rPr>
              <w:t>Усть</w:t>
            </w:r>
            <w:proofErr w:type="spellEnd"/>
            <w:r w:rsidRPr="00DE79F4">
              <w:rPr>
                <w:rFonts w:ascii="Times New Roman" w:eastAsia="Times New Roman" w:hAnsi="Times New Roman" w:cs="Times New Roman"/>
                <w:b/>
                <w:sz w:val="24"/>
              </w:rPr>
              <w:t>-Пристанского района Алтайского края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1 11 02085 10 0000 120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1 11 07015 10 0000 120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1 11 08050 10 0000 120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113 02065 10 0000 130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поселений.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113 02995 10 0000 130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1 14 01050 10 0000410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2 08 05000 10 0000 150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2 02 45160 10 0000 150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2 02 40014 10 0000 150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2 02 90054 10 0000 150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8F1006" w:rsidRPr="00495EE8" w:rsidTr="00D05F3C">
        <w:trPr>
          <w:trHeight w:val="1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2 02 16001 10 0000 150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F1006" w:rsidRPr="00495EE8" w:rsidRDefault="008F1006" w:rsidP="009B49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</w:rPr>
              <w:t>Дотации бюджетам сельских поселений на выравнивание бюджетной обеспеченности из бюджета муниципального района</w:t>
            </w:r>
          </w:p>
        </w:tc>
      </w:tr>
    </w:tbl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8F1006" w:rsidRDefault="008F1006" w:rsidP="008F1006">
      <w:pPr>
        <w:pStyle w:val="2"/>
        <w:rPr>
          <w:rFonts w:ascii="Times New Roman" w:hAnsi="Times New Roman"/>
          <w:b w:val="0"/>
          <w:sz w:val="24"/>
          <w:szCs w:val="24"/>
          <w:lang w:eastAsia="ru-RU"/>
        </w:rPr>
      </w:pPr>
    </w:p>
    <w:p w:rsidR="008F1006" w:rsidRDefault="008F1006" w:rsidP="008F1006">
      <w:pPr>
        <w:pStyle w:val="2"/>
        <w:rPr>
          <w:rFonts w:ascii="Times New Roman" w:hAnsi="Times New Roman"/>
          <w:b w:val="0"/>
          <w:sz w:val="24"/>
          <w:szCs w:val="24"/>
          <w:lang w:eastAsia="ru-RU"/>
        </w:rPr>
      </w:pPr>
    </w:p>
    <w:p w:rsidR="00DE79F4" w:rsidRDefault="00DE79F4" w:rsidP="00DE79F4"/>
    <w:p w:rsidR="00DE79F4" w:rsidRDefault="00DE79F4" w:rsidP="00DE79F4"/>
    <w:p w:rsidR="00DE79F4" w:rsidRDefault="00DE79F4" w:rsidP="00DE79F4"/>
    <w:p w:rsidR="00DE79F4" w:rsidRDefault="00DE79F4" w:rsidP="00DE79F4"/>
    <w:p w:rsidR="00DE79F4" w:rsidRDefault="00DE79F4" w:rsidP="00DE79F4"/>
    <w:p w:rsidR="00DE79F4" w:rsidRDefault="00DE79F4" w:rsidP="00DE79F4"/>
    <w:p w:rsidR="00DE79F4" w:rsidRDefault="00DE79F4" w:rsidP="00DE79F4"/>
    <w:p w:rsidR="00DE79F4" w:rsidRDefault="00DE79F4" w:rsidP="00DE79F4"/>
    <w:p w:rsidR="0048045F" w:rsidRPr="0048045F" w:rsidRDefault="0048045F" w:rsidP="0048045F"/>
    <w:p w:rsidR="00062085" w:rsidRPr="00062085" w:rsidRDefault="00062085" w:rsidP="00062085">
      <w:pPr>
        <w:pStyle w:val="2"/>
        <w:jc w:val="right"/>
        <w:rPr>
          <w:rFonts w:ascii="Times New Roman" w:hAnsi="Times New Roman"/>
          <w:b w:val="0"/>
          <w:sz w:val="24"/>
          <w:szCs w:val="24"/>
          <w:lang w:eastAsia="ru-RU"/>
        </w:rPr>
      </w:pPr>
      <w:r w:rsidRPr="00062085">
        <w:rPr>
          <w:rFonts w:ascii="Times New Roman" w:hAnsi="Times New Roman"/>
          <w:b w:val="0"/>
          <w:sz w:val="24"/>
          <w:szCs w:val="24"/>
          <w:lang w:eastAsia="ru-RU"/>
        </w:rPr>
        <w:lastRenderedPageBreak/>
        <w:t>ПРИЛОЖЕНИЕ 2</w:t>
      </w:r>
    </w:p>
    <w:p w:rsidR="00062085" w:rsidRPr="00062085" w:rsidRDefault="00062085" w:rsidP="00062085">
      <w:pPr>
        <w:jc w:val="right"/>
        <w:rPr>
          <w:rFonts w:ascii="Times New Roman" w:hAnsi="Times New Roman" w:cs="Times New Roman"/>
          <w:sz w:val="24"/>
          <w:szCs w:val="24"/>
        </w:rPr>
      </w:pPr>
      <w:r w:rsidRPr="000620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К постановлению Администрации</w:t>
      </w:r>
      <w:r w:rsidRPr="000620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085" w:rsidRPr="00062085" w:rsidRDefault="00AC30FE" w:rsidP="0006208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C30FE">
        <w:rPr>
          <w:rFonts w:ascii="Times New Roman" w:eastAsia="Times New Roman" w:hAnsi="Times New Roman" w:cs="Times New Roman"/>
          <w:sz w:val="24"/>
          <w:szCs w:val="24"/>
        </w:rPr>
        <w:t>Брусенцев</w:t>
      </w:r>
      <w:r w:rsidR="00062085" w:rsidRPr="00062085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062085" w:rsidRPr="00062085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062085" w:rsidRPr="00B258C4" w:rsidRDefault="00062085" w:rsidP="00B258C4">
      <w:pPr>
        <w:jc w:val="right"/>
        <w:rPr>
          <w:rFonts w:ascii="Times New Roman" w:hAnsi="Times New Roman" w:cs="Times New Roman"/>
          <w:sz w:val="24"/>
          <w:szCs w:val="24"/>
        </w:rPr>
      </w:pPr>
      <w:r w:rsidRPr="000620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  <w:proofErr w:type="spellStart"/>
      <w:r w:rsidRPr="00062085">
        <w:rPr>
          <w:rFonts w:ascii="Times New Roman" w:eastAsia="Times New Roman" w:hAnsi="Times New Roman" w:cs="Times New Roman"/>
          <w:sz w:val="24"/>
          <w:szCs w:val="24"/>
        </w:rPr>
        <w:t>Усть</w:t>
      </w:r>
      <w:proofErr w:type="spellEnd"/>
      <w:r w:rsidRPr="00062085">
        <w:rPr>
          <w:rFonts w:ascii="Times New Roman" w:eastAsia="Times New Roman" w:hAnsi="Times New Roman" w:cs="Times New Roman"/>
          <w:sz w:val="24"/>
          <w:szCs w:val="24"/>
        </w:rPr>
        <w:t>-Пристанского района</w:t>
      </w:r>
      <w:r w:rsidRPr="000620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085" w:rsidRPr="00062085" w:rsidRDefault="00062085" w:rsidP="00062085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620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2E191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от «</w:t>
      </w:r>
      <w:r w:rsidR="0048045F">
        <w:rPr>
          <w:rFonts w:ascii="Times New Roman" w:eastAsia="Times New Roman" w:hAnsi="Times New Roman" w:cs="Times New Roman"/>
          <w:sz w:val="24"/>
          <w:szCs w:val="24"/>
        </w:rPr>
        <w:t>13</w:t>
      </w:r>
      <w:r w:rsidR="00D05F3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0620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045F">
        <w:rPr>
          <w:rFonts w:ascii="Times New Roman" w:eastAsia="Times New Roman" w:hAnsi="Times New Roman" w:cs="Times New Roman"/>
          <w:sz w:val="24"/>
          <w:szCs w:val="24"/>
        </w:rPr>
        <w:t>ноя</w:t>
      </w:r>
      <w:r w:rsidR="00D05F3C">
        <w:rPr>
          <w:rFonts w:ascii="Times New Roman" w:eastAsia="Times New Roman" w:hAnsi="Times New Roman" w:cs="Times New Roman"/>
          <w:sz w:val="24"/>
          <w:szCs w:val="24"/>
        </w:rPr>
        <w:t xml:space="preserve">бря № </w:t>
      </w:r>
      <w:r w:rsidR="0048045F">
        <w:rPr>
          <w:rFonts w:ascii="Times New Roman" w:eastAsia="Times New Roman" w:hAnsi="Times New Roman" w:cs="Times New Roman"/>
          <w:sz w:val="24"/>
          <w:szCs w:val="24"/>
        </w:rPr>
        <w:t>65</w:t>
      </w: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62085" w:rsidRDefault="00062085" w:rsidP="00062085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Перечень главных администраторов источников финансирования дефицита бюджета сельского поселения</w:t>
      </w:r>
    </w:p>
    <w:p w:rsidR="00062085" w:rsidRDefault="00062085" w:rsidP="00062085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2"/>
        <w:gridCol w:w="2669"/>
        <w:gridCol w:w="6095"/>
      </w:tblGrid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главы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8F1006" w:rsidP="00424BE5">
            <w:pPr>
              <w:spacing w:after="4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Администрация </w:t>
            </w:r>
            <w:proofErr w:type="spellStart"/>
            <w:r w:rsidR="00AC30FE" w:rsidRPr="00AC30FE">
              <w:rPr>
                <w:rFonts w:ascii="Times New Roman" w:eastAsia="Times New Roman" w:hAnsi="Times New Roman" w:cs="Times New Roman"/>
                <w:sz w:val="24"/>
                <w:szCs w:val="24"/>
              </w:rPr>
              <w:t>Брусенцев</w:t>
            </w:r>
            <w:r w:rsidR="00062085">
              <w:rPr>
                <w:rFonts w:ascii="Times New Roman" w:eastAsia="Times New Roman" w:hAnsi="Times New Roman" w:cs="Times New Roman"/>
                <w:sz w:val="24"/>
              </w:rPr>
              <w:t>ского</w:t>
            </w:r>
            <w:proofErr w:type="spellEnd"/>
            <w:r w:rsidR="00062085">
              <w:rPr>
                <w:rFonts w:ascii="Times New Roman" w:eastAsia="Times New Roman" w:hAnsi="Times New Roman" w:cs="Times New Roman"/>
                <w:sz w:val="24"/>
              </w:rPr>
              <w:t xml:space="preserve"> сельсовета </w:t>
            </w:r>
            <w:proofErr w:type="spellStart"/>
            <w:r w:rsidR="00062085">
              <w:rPr>
                <w:rFonts w:ascii="Times New Roman" w:eastAsia="Times New Roman" w:hAnsi="Times New Roman" w:cs="Times New Roman"/>
                <w:sz w:val="24"/>
              </w:rPr>
              <w:t>Усть</w:t>
            </w:r>
            <w:proofErr w:type="spellEnd"/>
            <w:r w:rsidR="00062085">
              <w:rPr>
                <w:rFonts w:ascii="Times New Roman" w:eastAsia="Times New Roman" w:hAnsi="Times New Roman" w:cs="Times New Roman"/>
                <w:sz w:val="24"/>
              </w:rPr>
              <w:t>-Пристанского района Алтайского края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01 02 00 00 10 0000 710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Привлечение кредитов от кредитных организаций федеральным бюджетом в валюте Российской Федерации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01 02 00 00 10 0000 810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01 03 01 00 10 0000 710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Привлечение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01 03 01 00 10 0000 810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</w:tr>
      <w:tr w:rsidR="00062085" w:rsidTr="00424BE5">
        <w:trPr>
          <w:trHeight w:val="1"/>
        </w:trPr>
        <w:tc>
          <w:tcPr>
            <w:tcW w:w="6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01 06 04 01 10 0000 810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062085" w:rsidRDefault="00062085" w:rsidP="00424BE5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</w:tbl>
    <w:p w:rsidR="00062085" w:rsidRDefault="00062085" w:rsidP="00062085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062085" w:rsidRDefault="00062085" w:rsidP="00062085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A2DD2" w:rsidRDefault="007A2DD2" w:rsidP="007A2DD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7069A3" w:rsidRDefault="007069A3"/>
    <w:sectPr w:rsidR="007069A3" w:rsidSect="0070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DD2"/>
    <w:rsid w:val="00006A75"/>
    <w:rsid w:val="00062085"/>
    <w:rsid w:val="0011396A"/>
    <w:rsid w:val="00187992"/>
    <w:rsid w:val="002E1910"/>
    <w:rsid w:val="003310A7"/>
    <w:rsid w:val="0040147E"/>
    <w:rsid w:val="00441112"/>
    <w:rsid w:val="0048045F"/>
    <w:rsid w:val="00487ADA"/>
    <w:rsid w:val="004F32F8"/>
    <w:rsid w:val="00506493"/>
    <w:rsid w:val="00561794"/>
    <w:rsid w:val="00571DE3"/>
    <w:rsid w:val="007069A3"/>
    <w:rsid w:val="007A2DD2"/>
    <w:rsid w:val="007C0D3E"/>
    <w:rsid w:val="008C1600"/>
    <w:rsid w:val="008D7BC0"/>
    <w:rsid w:val="008F1006"/>
    <w:rsid w:val="00942F9F"/>
    <w:rsid w:val="00995093"/>
    <w:rsid w:val="009F1EA6"/>
    <w:rsid w:val="00AC099C"/>
    <w:rsid w:val="00AC30FE"/>
    <w:rsid w:val="00B258C4"/>
    <w:rsid w:val="00B31D6D"/>
    <w:rsid w:val="00CD6F9B"/>
    <w:rsid w:val="00D05F3C"/>
    <w:rsid w:val="00DB30A0"/>
    <w:rsid w:val="00DE79F4"/>
    <w:rsid w:val="00E27B72"/>
    <w:rsid w:val="00EA5ACB"/>
    <w:rsid w:val="00EE6BE4"/>
    <w:rsid w:val="00F3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BCC8"/>
  <w15:docId w15:val="{73BF30F5-2DF2-454C-B53C-6467F2A8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DD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6208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6208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DE7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3356&amp;dst=10149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3356&amp;dst=30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3356&amp;dst=101491" TargetMode="External"/><Relationship Id="rId5" Type="http://schemas.openxmlformats.org/officeDocument/2006/relationships/hyperlink" Target="https://login.consultant.ru/link/?req=doc&amp;base=LAW&amp;n=463356&amp;dst=1087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63356&amp;dst=301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2024-11-12T08:22:00Z</dcterms:created>
  <dcterms:modified xsi:type="dcterms:W3CDTF">2024-11-27T01:42:00Z</dcterms:modified>
</cp:coreProperties>
</file>